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38A31" w14:textId="77777777" w:rsidR="005511A0" w:rsidRDefault="005E5828" w:rsidP="005511A0">
      <w:pPr>
        <w:jc w:val="center"/>
        <w:rPr>
          <w:b/>
          <w:bCs/>
          <w:sz w:val="32"/>
          <w:szCs w:val="32"/>
          <w:lang w:val="en-US"/>
        </w:rPr>
      </w:pPr>
      <w:r w:rsidRPr="005E5828">
        <w:rPr>
          <w:b/>
          <w:bCs/>
          <w:sz w:val="32"/>
          <w:szCs w:val="32"/>
          <w:lang w:val="en-US"/>
        </w:rPr>
        <w:t>Comberton Squash</w:t>
      </w:r>
      <w:r w:rsidR="005511A0">
        <w:rPr>
          <w:b/>
          <w:bCs/>
          <w:sz w:val="32"/>
          <w:szCs w:val="32"/>
          <w:lang w:val="en-US"/>
        </w:rPr>
        <w:t xml:space="preserve"> </w:t>
      </w:r>
      <w:r w:rsidRPr="005E5828">
        <w:rPr>
          <w:b/>
          <w:bCs/>
          <w:sz w:val="32"/>
          <w:szCs w:val="32"/>
          <w:lang w:val="en-US"/>
        </w:rPr>
        <w:t>Improvement Fund</w:t>
      </w:r>
    </w:p>
    <w:p w14:paraId="71B9676B" w14:textId="77777777" w:rsidR="005E5828" w:rsidRPr="005E5828" w:rsidRDefault="005E5828" w:rsidP="005511A0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Pledge Form</w:t>
      </w:r>
    </w:p>
    <w:p w14:paraId="70C16A1B" w14:textId="77777777" w:rsidR="005E5828" w:rsidRDefault="005E5828">
      <w:pPr>
        <w:rPr>
          <w:lang w:val="en-US"/>
        </w:rPr>
      </w:pPr>
    </w:p>
    <w:p w14:paraId="47107FED" w14:textId="5BAC673A" w:rsidR="005E5828" w:rsidRDefault="005E5828">
      <w:pPr>
        <w:rPr>
          <w:lang w:val="en-US"/>
        </w:rPr>
      </w:pPr>
      <w:r>
        <w:rPr>
          <w:lang w:val="en-US"/>
        </w:rPr>
        <w:t>Subject to the Club achieving sufficient donations and grant monies to complete the refurbishment works at the Club,</w:t>
      </w:r>
    </w:p>
    <w:p w14:paraId="77F64FC5" w14:textId="5425D7B7" w:rsidR="0038147D" w:rsidRPr="005511A0" w:rsidRDefault="0038147D" w:rsidP="0038147D">
      <w:pPr>
        <w:rPr>
          <w:b/>
          <w:bCs/>
          <w:sz w:val="28"/>
          <w:szCs w:val="28"/>
          <w:lang w:val="en-US"/>
        </w:rPr>
      </w:pPr>
      <w:r w:rsidRPr="005511A0">
        <w:rPr>
          <w:b/>
          <w:bCs/>
          <w:sz w:val="28"/>
          <w:szCs w:val="28"/>
          <w:lang w:val="en-US"/>
        </w:rPr>
        <w:t xml:space="preserve">Option </w:t>
      </w:r>
      <w:r>
        <w:rPr>
          <w:b/>
          <w:bCs/>
          <w:sz w:val="28"/>
          <w:szCs w:val="28"/>
          <w:lang w:val="en-US"/>
        </w:rPr>
        <w:t>1</w:t>
      </w:r>
      <w:r w:rsidRPr="005511A0">
        <w:rPr>
          <w:b/>
          <w:bCs/>
          <w:sz w:val="28"/>
          <w:szCs w:val="28"/>
          <w:lang w:val="en-US"/>
        </w:rPr>
        <w:t xml:space="preserve"> – </w:t>
      </w:r>
      <w:r>
        <w:rPr>
          <w:b/>
          <w:bCs/>
          <w:sz w:val="28"/>
          <w:szCs w:val="28"/>
          <w:lang w:val="en-US"/>
        </w:rPr>
        <w:t>Tax Efficient</w:t>
      </w:r>
      <w:r w:rsidRPr="005511A0">
        <w:rPr>
          <w:b/>
          <w:bCs/>
          <w:sz w:val="28"/>
          <w:szCs w:val="28"/>
          <w:lang w:val="en-US"/>
        </w:rPr>
        <w:t xml:space="preserve"> Donation</w:t>
      </w:r>
    </w:p>
    <w:p w14:paraId="3F5F309A" w14:textId="77777777" w:rsidR="0038147D" w:rsidRDefault="0038147D" w:rsidP="0038147D">
      <w:pPr>
        <w:rPr>
          <w:lang w:val="en-US"/>
        </w:rPr>
      </w:pPr>
      <w:r>
        <w:rPr>
          <w:lang w:val="en-US"/>
        </w:rPr>
        <w:t xml:space="preserve">As a registered charity, the club can claim 20% of your donation, so for each £800 donated the club gets £1,000.  In addition, higher rate tax payers can reclaim the balance of tax up to their marginal rate.  </w:t>
      </w:r>
    </w:p>
    <w:p w14:paraId="41D85D7C" w14:textId="77777777" w:rsidR="0038147D" w:rsidRDefault="0038147D" w:rsidP="0038147D">
      <w:pPr>
        <w:rPr>
          <w:lang w:val="en-US"/>
        </w:rPr>
      </w:pPr>
      <w:r>
        <w:rPr>
          <w:lang w:val="en-US"/>
        </w:rPr>
        <w:t>So a Higher Rate Tax payer can reclaim £160 of the £800 in their tax return (so the cost of the £1000 donation becomes £640), and an Additional Rate Tax payer can reclaim £200 ( and the cost becomes £600).</w:t>
      </w:r>
    </w:p>
    <w:p w14:paraId="24873A36" w14:textId="77777777" w:rsidR="0038147D" w:rsidRDefault="0038147D" w:rsidP="0038147D">
      <w:pPr>
        <w:rPr>
          <w:lang w:val="en-US"/>
        </w:rPr>
      </w:pPr>
      <w:r>
        <w:rPr>
          <w:lang w:val="en-US"/>
        </w:rPr>
        <w:t xml:space="preserve">I pledge to donate £……………….. </w:t>
      </w:r>
      <w:r>
        <w:rPr>
          <w:lang w:val="en-US"/>
        </w:rPr>
        <w:tab/>
      </w:r>
      <w:r>
        <w:rPr>
          <w:lang w:val="en-US"/>
        </w:rPr>
        <w:tab/>
        <w:t xml:space="preserve"> and tick [   ] I would be willing to Gift Aid it.</w:t>
      </w:r>
    </w:p>
    <w:p w14:paraId="5F087326" w14:textId="77777777" w:rsidR="005E5828" w:rsidRDefault="005E5828">
      <w:pPr>
        <w:rPr>
          <w:lang w:val="en-US"/>
        </w:rPr>
      </w:pPr>
    </w:p>
    <w:p w14:paraId="623660A7" w14:textId="5D8F5876" w:rsidR="005E5828" w:rsidRPr="005511A0" w:rsidRDefault="005E5828">
      <w:pPr>
        <w:rPr>
          <w:b/>
          <w:bCs/>
          <w:sz w:val="28"/>
          <w:szCs w:val="28"/>
          <w:lang w:val="en-US"/>
        </w:rPr>
      </w:pPr>
      <w:r w:rsidRPr="005511A0">
        <w:rPr>
          <w:b/>
          <w:bCs/>
          <w:sz w:val="28"/>
          <w:szCs w:val="28"/>
          <w:lang w:val="en-US"/>
        </w:rPr>
        <w:t xml:space="preserve">Option </w:t>
      </w:r>
      <w:r w:rsidR="0038147D">
        <w:rPr>
          <w:b/>
          <w:bCs/>
          <w:sz w:val="28"/>
          <w:szCs w:val="28"/>
          <w:lang w:val="en-US"/>
        </w:rPr>
        <w:t>2</w:t>
      </w:r>
      <w:r w:rsidRPr="005511A0">
        <w:rPr>
          <w:b/>
          <w:bCs/>
          <w:sz w:val="28"/>
          <w:szCs w:val="28"/>
          <w:lang w:val="en-US"/>
        </w:rPr>
        <w:t xml:space="preserve"> – Loan</w:t>
      </w:r>
      <w:r w:rsidR="005511A0" w:rsidRPr="005511A0">
        <w:rPr>
          <w:b/>
          <w:bCs/>
          <w:sz w:val="28"/>
          <w:szCs w:val="28"/>
          <w:lang w:val="en-US"/>
        </w:rPr>
        <w:t xml:space="preserve"> Scheme</w:t>
      </w:r>
    </w:p>
    <w:p w14:paraId="5B26DD6E" w14:textId="69DB40F4" w:rsidR="005E5828" w:rsidRDefault="005E5828">
      <w:pPr>
        <w:rPr>
          <w:lang w:val="en-US"/>
        </w:rPr>
      </w:pPr>
      <w:r>
        <w:rPr>
          <w:lang w:val="en-US"/>
        </w:rPr>
        <w:t>The Club will repay your loan in 2</w:t>
      </w:r>
      <w:r w:rsidR="0038147D">
        <w:rPr>
          <w:lang w:val="en-US"/>
        </w:rPr>
        <w:t>5</w:t>
      </w:r>
      <w:r>
        <w:rPr>
          <w:lang w:val="en-US"/>
        </w:rPr>
        <w:t xml:space="preserve"> annual installments of 1/20 of the loan amount</w:t>
      </w:r>
      <w:r w:rsidR="00212A5C">
        <w:rPr>
          <w:lang w:val="en-US"/>
        </w:rPr>
        <w:t>.  You get back 1.25 times</w:t>
      </w:r>
      <w:bookmarkStart w:id="0" w:name="_GoBack"/>
      <w:bookmarkEnd w:id="0"/>
      <w:r w:rsidR="00212A5C">
        <w:rPr>
          <w:lang w:val="en-US"/>
        </w:rPr>
        <w:t xml:space="preserve"> what you put in,</w:t>
      </w:r>
      <w:r>
        <w:rPr>
          <w:lang w:val="en-US"/>
        </w:rPr>
        <w:t xml:space="preserve"> which equates to an equivalent interest rate of </w:t>
      </w:r>
      <w:r w:rsidRPr="0038147D">
        <w:rPr>
          <w:lang w:val="en-US"/>
        </w:rPr>
        <w:t>1</w:t>
      </w:r>
      <w:r w:rsidR="0038147D" w:rsidRPr="0038147D">
        <w:rPr>
          <w:lang w:val="en-US"/>
        </w:rPr>
        <w:t>.8</w:t>
      </w:r>
      <w:r w:rsidRPr="0038147D">
        <w:rPr>
          <w:lang w:val="en-US"/>
        </w:rPr>
        <w:t>%</w:t>
      </w:r>
      <w:r w:rsidR="005511A0">
        <w:rPr>
          <w:lang w:val="en-US"/>
        </w:rPr>
        <w:t xml:space="preserve"> </w:t>
      </w:r>
      <w:r w:rsidR="0038147D">
        <w:rPr>
          <w:lang w:val="en-US"/>
        </w:rPr>
        <w:t>(APR)</w:t>
      </w:r>
    </w:p>
    <w:p w14:paraId="7D099AFA" w14:textId="77777777" w:rsidR="005E5828" w:rsidRDefault="005E5828">
      <w:pPr>
        <w:rPr>
          <w:lang w:val="en-US"/>
        </w:rPr>
      </w:pPr>
    </w:p>
    <w:p w14:paraId="748B56BD" w14:textId="77777777" w:rsidR="005E5828" w:rsidRDefault="005E5828">
      <w:pPr>
        <w:rPr>
          <w:lang w:val="en-US"/>
        </w:rPr>
      </w:pPr>
      <w:r>
        <w:rPr>
          <w:lang w:val="en-US"/>
        </w:rPr>
        <w:t xml:space="preserve">I pledge to invest £……………….. </w:t>
      </w:r>
      <w:r w:rsidR="005511A0">
        <w:rPr>
          <w:lang w:val="en-US"/>
        </w:rPr>
        <w:t>in the Loan Scheme</w:t>
      </w:r>
    </w:p>
    <w:p w14:paraId="208B7C7C" w14:textId="77777777" w:rsidR="005E5828" w:rsidRDefault="005E5828">
      <w:pPr>
        <w:rPr>
          <w:lang w:val="en-US"/>
        </w:rPr>
      </w:pPr>
    </w:p>
    <w:p w14:paraId="2052D6B9" w14:textId="0370F148" w:rsidR="005511A0" w:rsidRDefault="0038147D" w:rsidP="005511A0">
      <w:pPr>
        <w:pBdr>
          <w:bottom w:val="single" w:sz="12" w:space="1" w:color="auto"/>
        </w:pBdr>
        <w:rPr>
          <w:i/>
          <w:iCs/>
          <w:lang w:val="en-US"/>
        </w:rPr>
      </w:pPr>
      <w:r>
        <w:rPr>
          <w:i/>
          <w:iCs/>
          <w:lang w:val="en-US"/>
        </w:rPr>
        <w:t>N</w:t>
      </w:r>
      <w:r w:rsidR="005511A0" w:rsidRPr="005511A0">
        <w:rPr>
          <w:i/>
          <w:iCs/>
          <w:lang w:val="en-US"/>
        </w:rPr>
        <w:t xml:space="preserve">ote: you can opt to </w:t>
      </w:r>
      <w:r>
        <w:rPr>
          <w:i/>
          <w:iCs/>
          <w:lang w:val="en-US"/>
        </w:rPr>
        <w:t>pledge</w:t>
      </w:r>
      <w:r w:rsidR="005511A0" w:rsidRPr="005511A0">
        <w:rPr>
          <w:i/>
          <w:iCs/>
          <w:lang w:val="en-US"/>
        </w:rPr>
        <w:t xml:space="preserve"> either </w:t>
      </w:r>
      <w:r>
        <w:rPr>
          <w:i/>
          <w:iCs/>
          <w:lang w:val="en-US"/>
        </w:rPr>
        <w:t>option</w:t>
      </w:r>
      <w:r w:rsidR="005511A0" w:rsidRPr="005511A0">
        <w:rPr>
          <w:i/>
          <w:iCs/>
          <w:lang w:val="en-US"/>
        </w:rPr>
        <w:t xml:space="preserve"> or</w:t>
      </w:r>
      <w:r>
        <w:rPr>
          <w:i/>
          <w:iCs/>
          <w:lang w:val="en-US"/>
        </w:rPr>
        <w:t xml:space="preserve"> a mixture of</w:t>
      </w:r>
      <w:r w:rsidR="005511A0" w:rsidRPr="005511A0">
        <w:rPr>
          <w:i/>
          <w:iCs/>
          <w:lang w:val="en-US"/>
        </w:rPr>
        <w:t xml:space="preserve"> both.</w:t>
      </w:r>
    </w:p>
    <w:p w14:paraId="303BDB54" w14:textId="72B7DF4E" w:rsidR="005511A0" w:rsidRPr="005E5828" w:rsidRDefault="005511A0" w:rsidP="005511A0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 xml:space="preserve">Please </w:t>
      </w:r>
      <w:r w:rsidR="00663678">
        <w:rPr>
          <w:lang w:val="en-US"/>
        </w:rPr>
        <w:t xml:space="preserve">scan or </w:t>
      </w:r>
      <w:r>
        <w:rPr>
          <w:lang w:val="en-US"/>
        </w:rPr>
        <w:t>photograph</w:t>
      </w:r>
      <w:r w:rsidR="00663678">
        <w:rPr>
          <w:lang w:val="en-US"/>
        </w:rPr>
        <w:t xml:space="preserve"> this form</w:t>
      </w:r>
      <w:r>
        <w:rPr>
          <w:lang w:val="en-US"/>
        </w:rPr>
        <w:t xml:space="preserve"> and email to Graham Broughton, Treasurer, Comberton Squash on </w:t>
      </w:r>
      <w:r w:rsidRPr="005511A0">
        <w:rPr>
          <w:lang w:val="en-US"/>
        </w:rPr>
        <w:t>gjlbroughton@btinternet.com</w:t>
      </w:r>
    </w:p>
    <w:p w14:paraId="0359ED14" w14:textId="77777777" w:rsidR="005511A0" w:rsidRPr="005511A0" w:rsidRDefault="005511A0">
      <w:pPr>
        <w:pBdr>
          <w:bottom w:val="single" w:sz="12" w:space="1" w:color="auto"/>
        </w:pBdr>
        <w:rPr>
          <w:i/>
          <w:iCs/>
          <w:lang w:val="en-US"/>
        </w:rPr>
      </w:pPr>
    </w:p>
    <w:p w14:paraId="2BE8B74A" w14:textId="77777777" w:rsidR="005511A0" w:rsidRDefault="005511A0">
      <w:pPr>
        <w:rPr>
          <w:lang w:val="en-US"/>
        </w:rPr>
      </w:pPr>
      <w:r>
        <w:rPr>
          <w:lang w:val="en-US"/>
        </w:rPr>
        <w:t>Signature</w:t>
      </w:r>
    </w:p>
    <w:p w14:paraId="19CC4D01" w14:textId="77777777" w:rsidR="005511A0" w:rsidRDefault="005511A0">
      <w:pPr>
        <w:rPr>
          <w:lang w:val="en-US"/>
        </w:rPr>
      </w:pPr>
    </w:p>
    <w:p w14:paraId="4DB2DEE7" w14:textId="77777777" w:rsidR="005511A0" w:rsidRDefault="005511A0">
      <w:pPr>
        <w:rPr>
          <w:lang w:val="en-US"/>
        </w:rPr>
      </w:pPr>
    </w:p>
    <w:p w14:paraId="621E1EF4" w14:textId="77777777" w:rsidR="005511A0" w:rsidRDefault="005511A0">
      <w:pPr>
        <w:rPr>
          <w:lang w:val="en-US"/>
        </w:rPr>
      </w:pPr>
    </w:p>
    <w:p w14:paraId="38966B14" w14:textId="77777777" w:rsidR="005511A0" w:rsidRDefault="005511A0">
      <w:pPr>
        <w:rPr>
          <w:lang w:val="en-US"/>
        </w:rPr>
      </w:pPr>
      <w:r>
        <w:rPr>
          <w:lang w:val="en-US"/>
        </w:rPr>
        <w:t xml:space="preserve">Name: </w:t>
      </w:r>
    </w:p>
    <w:p w14:paraId="7D96C271" w14:textId="77777777" w:rsidR="005511A0" w:rsidRPr="005E5828" w:rsidRDefault="005511A0">
      <w:pPr>
        <w:rPr>
          <w:lang w:val="en-US"/>
        </w:rPr>
      </w:pPr>
      <w:r>
        <w:rPr>
          <w:lang w:val="en-US"/>
        </w:rPr>
        <w:t>Address:</w:t>
      </w:r>
    </w:p>
    <w:sectPr w:rsidR="005511A0" w:rsidRPr="005E5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EEBC2" w14:textId="77777777" w:rsidR="00976C0E" w:rsidRDefault="00976C0E" w:rsidP="00663678">
      <w:pPr>
        <w:spacing w:after="0" w:line="240" w:lineRule="auto"/>
      </w:pPr>
      <w:r>
        <w:separator/>
      </w:r>
    </w:p>
  </w:endnote>
  <w:endnote w:type="continuationSeparator" w:id="0">
    <w:p w14:paraId="0A73BCF4" w14:textId="77777777" w:rsidR="00976C0E" w:rsidRDefault="00976C0E" w:rsidP="00663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9EEC9" w14:textId="77777777" w:rsidR="00976C0E" w:rsidRDefault="00976C0E" w:rsidP="00663678">
      <w:pPr>
        <w:spacing w:after="0" w:line="240" w:lineRule="auto"/>
      </w:pPr>
      <w:r>
        <w:separator/>
      </w:r>
    </w:p>
  </w:footnote>
  <w:footnote w:type="continuationSeparator" w:id="0">
    <w:p w14:paraId="709BD025" w14:textId="77777777" w:rsidR="00976C0E" w:rsidRDefault="00976C0E" w:rsidP="006636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28"/>
    <w:rsid w:val="00212A5C"/>
    <w:rsid w:val="0038147D"/>
    <w:rsid w:val="005511A0"/>
    <w:rsid w:val="005E5828"/>
    <w:rsid w:val="00663678"/>
    <w:rsid w:val="006E1348"/>
    <w:rsid w:val="0097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1DFD"/>
  <w15:chartTrackingRefBased/>
  <w15:docId w15:val="{421665B9-5873-4F1C-905C-252B3351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6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678"/>
  </w:style>
  <w:style w:type="paragraph" w:styleId="Footer">
    <w:name w:val="footer"/>
    <w:basedOn w:val="Normal"/>
    <w:link w:val="FooterChar"/>
    <w:uiPriority w:val="99"/>
    <w:unhideWhenUsed/>
    <w:rsid w:val="006636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Elmes</dc:creator>
  <cp:keywords/>
  <dc:description/>
  <cp:lastModifiedBy>Stuart Elmes</cp:lastModifiedBy>
  <cp:revision>4</cp:revision>
  <dcterms:created xsi:type="dcterms:W3CDTF">2019-08-26T14:45:00Z</dcterms:created>
  <dcterms:modified xsi:type="dcterms:W3CDTF">2019-11-10T09:11:00Z</dcterms:modified>
</cp:coreProperties>
</file>